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4472C4" w:themeColor="accent1"/>
          <w:lang w:eastAsia="en-US"/>
        </w:rPr>
        <w:id w:val="1348910233"/>
        <w:docPartObj>
          <w:docPartGallery w:val="Cover Pages"/>
          <w:docPartUnique/>
        </w:docPartObj>
      </w:sdtPr>
      <w:sdtEndPr>
        <w:rPr>
          <w:noProof/>
          <w:color w:val="auto"/>
          <w:sz w:val="24"/>
          <w:szCs w:val="24"/>
        </w:rPr>
      </w:sdtEndPr>
      <w:sdtContent>
        <w:p w14:paraId="57824E96" w14:textId="6FEA1B75" w:rsidR="001E79A9" w:rsidRPr="00572969" w:rsidRDefault="00927065" w:rsidP="001E79A9">
          <w:pPr>
            <w:pStyle w:val="Bezodstpw"/>
            <w:spacing w:before="1540" w:after="240"/>
            <w:jc w:val="center"/>
            <w:rPr>
              <w:rFonts w:ascii="Times New Roman" w:hAnsi="Times New Roman" w:cs="Times New Roman"/>
              <w:color w:val="4472C4" w:themeColor="accent1"/>
            </w:rPr>
          </w:pPr>
          <w:r w:rsidRPr="00572969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1" layoutInCell="1" allowOverlap="1" wp14:anchorId="635161A4" wp14:editId="032CF574">
                <wp:simplePos x="0" y="0"/>
                <wp:positionH relativeFrom="column">
                  <wp:posOffset>-814705</wp:posOffset>
                </wp:positionH>
                <wp:positionV relativeFrom="paragraph">
                  <wp:posOffset>-671195</wp:posOffset>
                </wp:positionV>
                <wp:extent cx="3704400" cy="270000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400" cy="27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17FD69" w14:textId="77777777" w:rsidR="002B3F81" w:rsidRPr="00572969" w:rsidRDefault="002B3F81">
          <w:pPr>
            <w:rPr>
              <w:rFonts w:ascii="Times New Roman" w:hAnsi="Times New Roman" w:cs="Times New Roman"/>
              <w:noProof/>
            </w:rPr>
          </w:pPr>
        </w:p>
        <w:p w14:paraId="2C7B50F7" w14:textId="2C034FB4" w:rsidR="00422E1D" w:rsidRDefault="00422E1D" w:rsidP="00844AC8">
          <w:pPr>
            <w:pStyle w:val="Nagwek4"/>
            <w:shd w:val="clear" w:color="auto" w:fill="FFFFFF"/>
            <w:spacing w:before="300" w:after="300"/>
            <w:jc w:val="both"/>
            <w:rPr>
              <w:rFonts w:ascii="Times New Roman" w:hAnsi="Times New Roman" w:cs="Times New Roman"/>
              <w:noProof/>
            </w:rPr>
          </w:pPr>
        </w:p>
        <w:p w14:paraId="3774A945" w14:textId="37CAD667" w:rsidR="00C0515F" w:rsidRDefault="00C0515F" w:rsidP="00844AC8">
          <w:pPr>
            <w:pStyle w:val="Nagwek4"/>
            <w:shd w:val="clear" w:color="auto" w:fill="FFFFFF"/>
            <w:spacing w:before="300" w:after="300"/>
            <w:jc w:val="both"/>
            <w:rPr>
              <w:rFonts w:ascii="Times New Roman" w:eastAsia="Times New Roman" w:hAnsi="Times New Roman" w:cs="Times New Roman"/>
              <w:b/>
              <w:bCs/>
              <w:i w:val="0"/>
              <w:iCs w:val="0"/>
              <w:color w:val="111111"/>
              <w:sz w:val="24"/>
              <w:szCs w:val="24"/>
              <w:lang w:val="ru-RU" w:eastAsia="pl-PL"/>
            </w:rPr>
          </w:pPr>
          <w:r w:rsidRPr="00C0515F">
            <w:rPr>
              <w:rFonts w:ascii="Times New Roman" w:eastAsia="Times New Roman" w:hAnsi="Times New Roman" w:cs="Times New Roman"/>
              <w:i w:val="0"/>
              <w:iCs w:val="0"/>
              <w:color w:val="111111"/>
              <w:sz w:val="24"/>
              <w:szCs w:val="24"/>
              <w:lang w:val="ru-RU" w:eastAsia="pl-PL"/>
            </w:rPr>
            <w:t xml:space="preserve">Положение о подаче заявок на почетный патронат </w:t>
          </w:r>
          <w:r w:rsidRPr="00C0515F">
            <w:rPr>
              <w:rFonts w:ascii="Times New Roman" w:eastAsia="Times New Roman" w:hAnsi="Times New Roman" w:cs="Times New Roman"/>
              <w:b/>
              <w:bCs/>
              <w:i w:val="0"/>
              <w:iCs w:val="0"/>
              <w:color w:val="111111"/>
              <w:sz w:val="24"/>
              <w:szCs w:val="24"/>
              <w:lang w:val="ru-RU" w:eastAsia="pl-PL"/>
            </w:rPr>
            <w:t>Музея польских детей – жертв тоталитаризма. Немецкий нацистский лагерь для польских детей в Лодзи (1942-1945):</w:t>
          </w:r>
        </w:p>
        <w:p w14:paraId="7B900348" w14:textId="6791BF89" w:rsidR="00C0515F" w:rsidRPr="00C0515F" w:rsidRDefault="00C0515F" w:rsidP="00C0515F">
          <w:pPr>
            <w:pStyle w:val="Akapitzlist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4"/>
              <w:szCs w:val="24"/>
              <w:lang w:val="ru-RU" w:eastAsia="pl-PL"/>
            </w:rPr>
          </w:pPr>
          <w:r w:rsidRPr="00C0515F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Почетный патронат Музея польских детей – жертв тоталитаризма. Немецкий нацистский лагерь для польских детей в Лодзи (1942-1945) может охватывать проекты, цели и темы которых тесно связаны с задачами и деятельностью Музея. Для этого Заявитель должен обосновать связь между проектом и сферой деятельности Музея.</w:t>
          </w:r>
        </w:p>
        <w:p w14:paraId="260D4EB8" w14:textId="46AD31D4" w:rsidR="00C0515F" w:rsidRDefault="00C0515F" w:rsidP="00C0515F">
          <w:pPr>
            <w:pStyle w:val="Akapitzlist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4"/>
              <w:szCs w:val="24"/>
              <w:lang w:val="ru-RU" w:eastAsia="pl-PL"/>
            </w:rPr>
          </w:pPr>
          <w:r w:rsidRPr="00C0515F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Патронат Музея польских детей – жертв тоталитаризма. Немецкий нацистский лагерь для польских детей в Лодзи (1942-1945) является почетным знаком отличия, котор</w:t>
          </w:r>
          <w:r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ый</w:t>
          </w:r>
          <w:r w:rsidRPr="00C0515F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 xml:space="preserve"> подчеркивает особый характер начинания и не означает заявление Музея о финансовой поддержке или личном участии директора Музея в его организации.</w:t>
          </w:r>
        </w:p>
        <w:p w14:paraId="7D5D6050" w14:textId="5383D710" w:rsidR="00C0515F" w:rsidRDefault="00C0515F" w:rsidP="00C0515F">
          <w:pPr>
            <w:pStyle w:val="Akapitzlist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4"/>
              <w:szCs w:val="24"/>
              <w:lang w:val="ru-RU" w:eastAsia="pl-PL"/>
            </w:rPr>
          </w:pPr>
          <w:r w:rsidRPr="00C0515F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Музей польских детей – жертв тоталитаризма. Немецкий нацистский лагерь для польских детей в Лодзи (1942-1945 гг.) берет почетное шефство над деятельностью юридических и физических лиц, ведущих хозяйственн</w:t>
          </w:r>
          <w:r w:rsidR="0063203B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ое дело</w:t>
          </w:r>
          <w:r w:rsidRPr="00C0515F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, организационными структурами без статуса юридического лица, далее – Заявител</w:t>
          </w:r>
          <w:r w:rsidR="0063203B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и</w:t>
          </w:r>
          <w:r w:rsidRPr="00C0515F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.</w:t>
          </w:r>
        </w:p>
        <w:p w14:paraId="03DE5C9B" w14:textId="4D0EEF6F" w:rsidR="0063203B" w:rsidRDefault="0063203B" w:rsidP="00C0515F">
          <w:pPr>
            <w:pStyle w:val="Akapitzlist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4"/>
              <w:szCs w:val="24"/>
              <w:lang w:val="ru-RU" w:eastAsia="pl-PL"/>
            </w:rPr>
          </w:pPr>
          <w:r w:rsidRPr="0063203B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Музей польских детей – жертв тоталитаризма. Немецкий нацистский лагерь для польских детей в Лодзи (1942-1945 гг.) – не предоставляет почетный патронат деятельности Заявител</w:t>
          </w:r>
          <w:r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ей</w:t>
          </w:r>
          <w:r w:rsidRPr="0063203B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, а только конкретным начинаниям, мероприятиям или проектам.</w:t>
          </w:r>
        </w:p>
        <w:p w14:paraId="4CDE1C31" w14:textId="29B29764" w:rsidR="0063203B" w:rsidRDefault="0063203B" w:rsidP="0063203B">
          <w:pPr>
            <w:pStyle w:val="Akapitzlist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4"/>
              <w:szCs w:val="24"/>
              <w:lang w:val="ru-RU" w:eastAsia="pl-PL"/>
            </w:rPr>
          </w:pPr>
          <w:r w:rsidRPr="0063203B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Музей польских детей – жертв тоталитаризма. Немецкий нацистский лагерь для польских детей в Лодзи (1942-1945), как правило, предоставляет почетный патронат некоммерческой деятельности с такой оговоркой, что это либо объекты особо важного значения, либо если доход от деятельности или его часть будут использованы на благотворительные цели.</w:t>
          </w:r>
        </w:p>
        <w:p w14:paraId="4366A5B4" w14:textId="5F56E5F1" w:rsidR="0063203B" w:rsidRPr="0063203B" w:rsidRDefault="0063203B" w:rsidP="0063203B">
          <w:pPr>
            <w:pStyle w:val="Akapitzlist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4"/>
              <w:szCs w:val="24"/>
              <w:lang w:val="ru-RU" w:eastAsia="pl-PL"/>
            </w:rPr>
          </w:pPr>
          <w:r w:rsidRPr="0063203B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 xml:space="preserve">Заявку на почетный патронат Музея польских детей – жертв тоталитаризма. Немецкий нацистский лагерь для польских детей в Лодзи (1942-1945) следует отправить </w:t>
          </w:r>
          <w:r w:rsidRPr="00BC6DB9">
            <w:rPr>
              <w:rFonts w:ascii="Times New Roman" w:hAnsi="Times New Roman" w:cs="Times New Roman"/>
              <w:b/>
              <w:bCs/>
              <w:sz w:val="24"/>
              <w:szCs w:val="24"/>
              <w:lang w:val="ru-RU" w:eastAsia="pl-PL"/>
            </w:rPr>
            <w:t xml:space="preserve">не позднее чем за 14 дней </w:t>
          </w:r>
          <w:r w:rsidRPr="0063203B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до даты реализации проекта по адресу: Музей польских детей – жертв тоталитаризма. Немецкий нацистский лагерь для польских детей в Лодзи (1942-1945), ул. Петр</w:t>
          </w:r>
          <w:r w:rsidR="00BC6DB9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к</w:t>
          </w:r>
          <w:r w:rsidRPr="0063203B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 xml:space="preserve">овская 90, 90-103, </w:t>
          </w:r>
          <w:r w:rsidR="00BC6DB9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Лодзь</w:t>
          </w:r>
          <w:r w:rsidRPr="0063203B">
            <w:rPr>
              <w:rFonts w:ascii="Times New Roman" w:hAnsi="Times New Roman" w:cs="Times New Roman"/>
              <w:sz w:val="24"/>
              <w:szCs w:val="24"/>
              <w:lang w:val="ru-RU" w:eastAsia="pl-PL"/>
            </w:rPr>
            <w:t>, или</w:t>
          </w:r>
        </w:p>
        <w:p w14:paraId="2195C4BE" w14:textId="63AC1BC8" w:rsidR="00A91C91" w:rsidRPr="00805F2A" w:rsidRDefault="0084265F" w:rsidP="0011764D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hyperlink r:id="rId9" w:history="1">
            <w:r w:rsidR="00A91C91" w:rsidRPr="004B59D8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</w:rPr>
              <w:t>sekretariat</w:t>
            </w:r>
            <w:r w:rsidR="00A91C91" w:rsidRPr="00805F2A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A91C91" w:rsidRPr="004B59D8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</w:rPr>
              <w:t>muzeumdziecipolskich</w:t>
            </w:r>
            <w:proofErr w:type="spellEnd"/>
            <w:r w:rsidR="00A91C91" w:rsidRPr="00805F2A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91C91" w:rsidRPr="004B59D8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</w:rPr>
              <w:t>pl</w:t>
            </w:r>
            <w:proofErr w:type="spellEnd"/>
          </w:hyperlink>
          <w:r w:rsidR="00A91C91" w:rsidRPr="00805F2A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</w:t>
          </w:r>
        </w:p>
        <w:p w14:paraId="2D9BE6A9" w14:textId="0FBAE9B4" w:rsidR="00BC6DB9" w:rsidRDefault="00BC6DB9" w:rsidP="00805F2A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BC6DB9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Заявление, направленное по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з</w:t>
          </w:r>
          <w:r w:rsidR="003B59CF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же</w:t>
          </w:r>
          <w:r w:rsidRPr="00BC6DB9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вышеуказанного срока, рассматриваться не будет.</w:t>
          </w:r>
        </w:p>
        <w:p w14:paraId="0F47E925" w14:textId="77DDD7FA" w:rsidR="00BC6DB9" w:rsidRPr="00BC6DB9" w:rsidRDefault="00BC6DB9" w:rsidP="00BC6DB9">
          <w:pPr>
            <w:pStyle w:val="Akapitzlist"/>
            <w:numPr>
              <w:ilvl w:val="0"/>
              <w:numId w:val="3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BC6DB9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lastRenderedPageBreak/>
            <w:t>Образец заявления, о котором говорилось в п. 6, является приложением к настоящему Положению, он размещен в виде формуляра на сайте Музея.</w:t>
          </w:r>
        </w:p>
        <w:p w14:paraId="20B2B0C3" w14:textId="0BC814F6" w:rsidR="00B248BE" w:rsidRDefault="00B248BE" w:rsidP="00C92AF4">
          <w:pPr>
            <w:pStyle w:val="Akapitzlist"/>
            <w:numPr>
              <w:ilvl w:val="0"/>
              <w:numId w:val="3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B248BE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В случае, если поданные заявления оформлены по другой форме, отличной от указанной в настоящем Положении, или заявления являются неполными, Отдел про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моции</w:t>
          </w:r>
          <w:r w:rsidRPr="00B248BE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призывает к уточнению формальных недостатков в течение 3 дней. Если организатор не устранит формальные недостатки в течение установленного срока с даты получения уведомления, 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заявление</w:t>
          </w:r>
          <w:r w:rsidRPr="00B248BE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не будет рассмотрен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о</w:t>
          </w:r>
          <w:r w:rsidRPr="00B248BE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.</w:t>
          </w:r>
        </w:p>
        <w:p w14:paraId="6D95BF69" w14:textId="24DD2006" w:rsidR="00805F2A" w:rsidRPr="00805F2A" w:rsidRDefault="00805F2A" w:rsidP="0011764D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</w:p>
        <w:p w14:paraId="692A78EC" w14:textId="0C94B130" w:rsidR="00B248BE" w:rsidRDefault="00B248BE" w:rsidP="00C92AF4">
          <w:p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B248BE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Решение о принятии мероприятия под почетный патронат Музея польских детей – жертв тоталитаризма. Немецкий нацистский лагерь для польских детей в Лодзи (1942-1945) </w:t>
          </w:r>
          <w:r w:rsidR="006641BF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принимает</w:t>
          </w:r>
          <w:r w:rsidRPr="00B248BE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лично директор Музея, после получения вывода от Отдела про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моции</w:t>
          </w:r>
          <w:r w:rsidRPr="00B248BE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. Решение директора Музея окончательно, не требует обоснования и не подлежит обжалованию.</w:t>
          </w:r>
        </w:p>
        <w:p w14:paraId="1B61ADD1" w14:textId="77777777" w:rsidR="00B248BE" w:rsidRDefault="00B248BE" w:rsidP="00C92AF4">
          <w:p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</w:p>
        <w:p w14:paraId="1C042C06" w14:textId="2FAC4F4F" w:rsidR="008965D2" w:rsidRDefault="008965D2" w:rsidP="001D0ACF">
          <w:pPr>
            <w:pStyle w:val="Akapitzlist"/>
            <w:numPr>
              <w:ilvl w:val="0"/>
              <w:numId w:val="2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8965D2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В обоснованных случаях директор Музея может принять решение об отзыве ранее предоставленного почетного патроната. Это решение окончательно и обжалованию не подлежит.</w:t>
          </w:r>
        </w:p>
        <w:p w14:paraId="31970A29" w14:textId="7449C0EF" w:rsidR="00102D1C" w:rsidRPr="003B59CF" w:rsidRDefault="008965D2" w:rsidP="003B59CF">
          <w:pPr>
            <w:pStyle w:val="Akapitzlist"/>
            <w:numPr>
              <w:ilvl w:val="0"/>
              <w:numId w:val="2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8965D2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О прекращении почетного патроната Заявител</w:t>
          </w:r>
          <w:r w:rsidR="00102D1C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я</w:t>
          </w:r>
          <w:r w:rsidRPr="008965D2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проинфор</w:t>
          </w:r>
          <w:r w:rsidR="00102D1C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ует</w:t>
          </w:r>
          <w:r w:rsidRPr="008965D2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отдел про</w:t>
          </w:r>
          <w:r w:rsidR="00102D1C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моции</w:t>
          </w:r>
          <w:r w:rsidRPr="008965D2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музея. Отказ от почетного патроната обязывает Заявителя немедленно удалить всю информацию о почетном патронате Музея польских детей – жертв тоталитаризма. Немецкий нацистский лагерь для польских детей в Лодзи (1942-1945) и устранить логотип Музея </w:t>
          </w:r>
          <w:r w:rsidR="00102D1C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из </w:t>
          </w:r>
          <w:r w:rsidRPr="008965D2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всех информационных и рекламных материалов.</w:t>
          </w:r>
        </w:p>
        <w:p w14:paraId="2437B678" w14:textId="632649DA" w:rsidR="00102D1C" w:rsidRDefault="00102D1C" w:rsidP="001D0ACF">
          <w:pPr>
            <w:pStyle w:val="Akapitzlist"/>
            <w:numPr>
              <w:ilvl w:val="0"/>
              <w:numId w:val="2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102D1C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Заявитель, получивший положительное решение Музея польских детей – жертв тоталитаризма. Немецкий нацистский лагерь для польских детей в Лодзи (1942-1945) обязан размещать на всех информационных / рекламных материалах информацию о почетном патронате Музея польских детей – жертв тоталитаризма. Немецкий нацистский лагерь для польских детей в Лодзи (1942-1945) - (брендбук Музея польских детей – жертв тоталитаризма. Немецкий нацистский лагерь для польских детей в Лодзи (1942-1945) доступен для загрузки ниже).</w:t>
          </w:r>
        </w:p>
        <w:p w14:paraId="4EEC1460" w14:textId="36F41637" w:rsidR="00102D1C" w:rsidRDefault="00102D1C" w:rsidP="001D0ACF">
          <w:pPr>
            <w:pStyle w:val="Akapitzlist"/>
            <w:numPr>
              <w:ilvl w:val="0"/>
              <w:numId w:val="2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102D1C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Заявитель также обязан разместить на своей веб-странице – если она есть – логотип Музея польских детей – жертв тоталитаризма. Немецкий нацистский лагерь для польских детей в Лодзи (1942-1945) вместе с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о</w:t>
          </w:r>
          <w:r w:rsidRPr="00102D1C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ссылкой на сайт</w:t>
          </w:r>
        </w:p>
        <w:p w14:paraId="29D759A6" w14:textId="0C9FDBAB" w:rsidR="003C258C" w:rsidRPr="00957E26" w:rsidRDefault="00102D1C" w:rsidP="00102D1C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hyperlink r:id="rId10" w:history="1">
            <w:r w:rsidRPr="00B65372"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www</w:t>
            </w:r>
            <w:r w:rsidRPr="00B65372"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.</w:t>
            </w:r>
            <w:r w:rsidRPr="00B65372"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muzeumdziecipolskich</w:t>
            </w:r>
            <w:r w:rsidRPr="00B65372"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  <w:t>.</w:t>
            </w:r>
            <w:r w:rsidRPr="00B65372"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</w:hyperlink>
          <w:r w:rsidR="003C258C" w:rsidRPr="009B0EE0">
            <w:rPr>
              <w:rFonts w:ascii="Times New Roman" w:eastAsia="Times New Roman" w:hAnsi="Times New Roman" w:cs="Times New Roman"/>
              <w:color w:val="111111"/>
              <w:sz w:val="24"/>
              <w:szCs w:val="24"/>
              <w:lang w:val="ru-RU" w:eastAsia="pl-PL"/>
            </w:rPr>
            <w:t xml:space="preserve">  </w:t>
          </w:r>
        </w:p>
        <w:p w14:paraId="508AADFB" w14:textId="0C5E1262" w:rsidR="00102D1C" w:rsidRDefault="006D34CB" w:rsidP="009B0EE0">
          <w:pPr>
            <w:pStyle w:val="Akapitzlist"/>
            <w:numPr>
              <w:ilvl w:val="0"/>
              <w:numId w:val="2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6D34CB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Заявитель обязан после получения почетного патроната отправить в Музей польских детей – жертв тоталитаризма. Немецкий нацистский лагерь для польских детей в Лодзи (1942-1945) копии всех информационных / рекламных материалов, в которых содержатся сведения о почетном патронате, или в которых указан логотип Музея польских детей – жертв тоталитаризма. Немецкий нацистский лагерь для польских детей в Лодзи (1942–1945).</w:t>
          </w:r>
        </w:p>
        <w:p w14:paraId="3EE16282" w14:textId="054003BD" w:rsidR="006D34CB" w:rsidRDefault="006D34CB" w:rsidP="009B0EE0">
          <w:pPr>
            <w:pStyle w:val="Akapitzlist"/>
            <w:numPr>
              <w:ilvl w:val="0"/>
              <w:numId w:val="2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6D34CB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Заявитель проекта, находящегося под почетным патронатом Музея польских детей – жертв тоталитаризма. Немецкий нацистский лагерь для польских детей в Лодзи (1942–1945), обязан сразу после его получения, отправить в Музей польских детей – жертв тоталитаризма. Немецкий нацистский лагерь для польских детей в Лодзи (1942-1945) все пресс-релизы о реализованном проекте </w:t>
          </w:r>
          <w:r w:rsidRPr="006D34CB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lastRenderedPageBreak/>
            <w:t>вместе с документами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, касающимися его реализации</w:t>
          </w:r>
          <w:r w:rsidRPr="006D34CB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(фото, фильмы, письменные отчеты и фотоотчеты).</w:t>
          </w:r>
        </w:p>
        <w:p w14:paraId="03DC2096" w14:textId="494B3D10" w:rsidR="006D34CB" w:rsidRPr="006D34CB" w:rsidRDefault="006D34CB" w:rsidP="009B0EE0">
          <w:pPr>
            <w:pStyle w:val="Akapitzlist"/>
            <w:numPr>
              <w:ilvl w:val="0"/>
              <w:numId w:val="2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6D34CB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Заявитель проекта, находящегося под почетным патронатом Музея польских детей – жертв тоталитаризма. Немецкий нацистский лагерь для польских детей в Лодзи (1942-1945) обязан разрешить представителю Музея задокументировать проект в виде видео и фотографий, в частности предоставить представителю </w:t>
          </w:r>
          <w:proofErr w:type="spellStart"/>
          <w:r w:rsidRPr="006D34CB">
            <w:rPr>
              <w:rFonts w:ascii="Times New Roman" w:eastAsia="Calibri" w:hAnsi="Times New Roman" w:cs="Times New Roman"/>
              <w:sz w:val="24"/>
              <w:szCs w:val="24"/>
            </w:rPr>
            <w:t>Музея</w:t>
          </w:r>
          <w:proofErr w:type="spellEnd"/>
          <w:r w:rsidRPr="006D34CB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6D34CB">
            <w:rPr>
              <w:rFonts w:ascii="Times New Roman" w:eastAsia="Calibri" w:hAnsi="Times New Roman" w:cs="Times New Roman"/>
              <w:sz w:val="24"/>
              <w:szCs w:val="24"/>
            </w:rPr>
            <w:t>доступ</w:t>
          </w:r>
          <w:proofErr w:type="spellEnd"/>
          <w:r w:rsidRPr="006D34CB">
            <w:rPr>
              <w:rFonts w:ascii="Times New Roman" w:eastAsia="Calibri" w:hAnsi="Times New Roman" w:cs="Times New Roman"/>
              <w:sz w:val="24"/>
              <w:szCs w:val="24"/>
            </w:rPr>
            <w:t xml:space="preserve"> к </w:t>
          </w:r>
          <w:proofErr w:type="spellStart"/>
          <w:r w:rsidRPr="006D34CB">
            <w:rPr>
              <w:rFonts w:ascii="Times New Roman" w:eastAsia="Calibri" w:hAnsi="Times New Roman" w:cs="Times New Roman"/>
              <w:sz w:val="24"/>
              <w:szCs w:val="24"/>
            </w:rPr>
            <w:t>связанным</w:t>
          </w:r>
          <w:proofErr w:type="spellEnd"/>
          <w:r w:rsidRPr="006D34CB">
            <w:rPr>
              <w:rFonts w:ascii="Times New Roman" w:eastAsia="Calibri" w:hAnsi="Times New Roman" w:cs="Times New Roman"/>
              <w:sz w:val="24"/>
              <w:szCs w:val="24"/>
            </w:rPr>
            <w:t xml:space="preserve"> с 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проектом</w:t>
          </w:r>
          <w:r w:rsidRPr="006D34CB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6D34CB">
            <w:rPr>
              <w:rFonts w:ascii="Times New Roman" w:eastAsia="Calibri" w:hAnsi="Times New Roman" w:cs="Times New Roman"/>
              <w:sz w:val="24"/>
              <w:szCs w:val="24"/>
            </w:rPr>
            <w:t>событиям</w:t>
          </w:r>
          <w:proofErr w:type="spellEnd"/>
          <w:r w:rsidRPr="006D34CB">
            <w:rPr>
              <w:rFonts w:ascii="Times New Roman" w:eastAsia="Calibri" w:hAnsi="Times New Roman" w:cs="Times New Roman"/>
              <w:sz w:val="24"/>
              <w:szCs w:val="24"/>
            </w:rPr>
            <w:t>.</w:t>
          </w:r>
        </w:p>
        <w:p w14:paraId="66727649" w14:textId="7353B023" w:rsidR="006D34CB" w:rsidRDefault="006D34CB" w:rsidP="009B0EE0">
          <w:pPr>
            <w:pStyle w:val="Akapitzlist"/>
            <w:numPr>
              <w:ilvl w:val="0"/>
              <w:numId w:val="2"/>
            </w:numPr>
            <w:jc w:val="both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6D34CB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В случае принятия решения об отказе в предоставлении почетного патроната Музе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я</w:t>
          </w:r>
          <w:r w:rsidRPr="006D34CB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польских детей – жертв тоталитаризма. Немецкий нацистский лагерь для польских детей в Лодзи (1942-1945 гг.), отдел про</w:t>
          </w:r>
          <w:r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моции</w:t>
          </w:r>
          <w:r w:rsidRPr="006D34CB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 xml:space="preserve"> Музея информирует Заявителя об этом.</w:t>
          </w:r>
        </w:p>
        <w:p w14:paraId="3AD72633" w14:textId="13148A58" w:rsidR="001E79A9" w:rsidRPr="00572969" w:rsidRDefault="002B3F81" w:rsidP="00572969">
          <w:pPr>
            <w:rPr>
              <w:noProof/>
              <w:sz w:val="24"/>
              <w:szCs w:val="24"/>
            </w:rPr>
          </w:pPr>
          <w:r w:rsidRPr="00C0515F">
            <w:rPr>
              <w:noProof/>
              <w:sz w:val="24"/>
              <w:szCs w:val="24"/>
              <w:lang w:val="ru-RU"/>
            </w:rPr>
            <w:tab/>
          </w:r>
        </w:p>
      </w:sdtContent>
    </w:sdt>
    <w:p w14:paraId="53A058BE" w14:textId="49795760" w:rsidR="001E79A9" w:rsidRPr="001E79A9" w:rsidRDefault="001E79A9" w:rsidP="001E79A9"/>
    <w:p w14:paraId="4F19DC5C" w14:textId="2E279123" w:rsidR="001E79A9" w:rsidRPr="001E79A9" w:rsidRDefault="001E79A9" w:rsidP="001E79A9"/>
    <w:p w14:paraId="3EF7ABC7" w14:textId="3E85D6BF" w:rsidR="001E79A9" w:rsidRDefault="001E79A9" w:rsidP="001E79A9"/>
    <w:p w14:paraId="2F8C34FB" w14:textId="19B752B2" w:rsidR="001E79A9" w:rsidRDefault="001E79A9" w:rsidP="001E79A9">
      <w:pPr>
        <w:tabs>
          <w:tab w:val="left" w:pos="2730"/>
        </w:tabs>
      </w:pPr>
      <w:r>
        <w:tab/>
      </w:r>
    </w:p>
    <w:p w14:paraId="28EC39A7" w14:textId="096C7DFC" w:rsidR="001E79A9" w:rsidRDefault="001E79A9" w:rsidP="001E79A9">
      <w:pPr>
        <w:tabs>
          <w:tab w:val="left" w:pos="2730"/>
        </w:tabs>
      </w:pPr>
    </w:p>
    <w:p w14:paraId="2229D682" w14:textId="3A170847" w:rsidR="001E79A9" w:rsidRDefault="001E79A9" w:rsidP="001E79A9">
      <w:pPr>
        <w:tabs>
          <w:tab w:val="left" w:pos="2730"/>
        </w:tabs>
      </w:pPr>
    </w:p>
    <w:p w14:paraId="20A55779" w14:textId="021981F8" w:rsidR="001E79A9" w:rsidRDefault="001E79A9" w:rsidP="001E79A9">
      <w:pPr>
        <w:tabs>
          <w:tab w:val="left" w:pos="2730"/>
        </w:tabs>
      </w:pPr>
    </w:p>
    <w:p w14:paraId="279BC5BC" w14:textId="1DFD9172" w:rsidR="001E79A9" w:rsidRDefault="001E79A9" w:rsidP="001E79A9">
      <w:pPr>
        <w:tabs>
          <w:tab w:val="left" w:pos="2730"/>
        </w:tabs>
      </w:pPr>
    </w:p>
    <w:p w14:paraId="23C18C38" w14:textId="532D16F6" w:rsidR="001E79A9" w:rsidRDefault="001E79A9" w:rsidP="001E79A9">
      <w:pPr>
        <w:tabs>
          <w:tab w:val="left" w:pos="2730"/>
        </w:tabs>
      </w:pPr>
    </w:p>
    <w:p w14:paraId="03D6B450" w14:textId="5ED0057A" w:rsidR="001E79A9" w:rsidRDefault="001E79A9" w:rsidP="001E79A9">
      <w:pPr>
        <w:tabs>
          <w:tab w:val="left" w:pos="2730"/>
        </w:tabs>
      </w:pPr>
    </w:p>
    <w:p w14:paraId="6D6EFDCC" w14:textId="560B6B33" w:rsidR="001E79A9" w:rsidRDefault="001E79A9" w:rsidP="001E79A9">
      <w:pPr>
        <w:tabs>
          <w:tab w:val="left" w:pos="2730"/>
        </w:tabs>
      </w:pPr>
    </w:p>
    <w:p w14:paraId="0F1C798B" w14:textId="526F8031" w:rsidR="001E79A9" w:rsidRDefault="001E79A9" w:rsidP="001E79A9">
      <w:pPr>
        <w:tabs>
          <w:tab w:val="left" w:pos="2730"/>
        </w:tabs>
      </w:pPr>
    </w:p>
    <w:p w14:paraId="1A95C892" w14:textId="7F3C4AAC" w:rsidR="001E79A9" w:rsidRDefault="001E79A9" w:rsidP="001E79A9">
      <w:pPr>
        <w:tabs>
          <w:tab w:val="left" w:pos="2730"/>
        </w:tabs>
      </w:pPr>
    </w:p>
    <w:p w14:paraId="4709AD2F" w14:textId="5945B1EC" w:rsidR="001E79A9" w:rsidRDefault="001E79A9" w:rsidP="001E79A9">
      <w:pPr>
        <w:tabs>
          <w:tab w:val="left" w:pos="2730"/>
        </w:tabs>
      </w:pPr>
    </w:p>
    <w:p w14:paraId="61C7A05F" w14:textId="42603D18" w:rsidR="001E79A9" w:rsidRDefault="001E79A9" w:rsidP="001E79A9">
      <w:pPr>
        <w:tabs>
          <w:tab w:val="left" w:pos="2730"/>
        </w:tabs>
      </w:pPr>
    </w:p>
    <w:p w14:paraId="0114A0BB" w14:textId="0F66E5B3" w:rsidR="001E79A9" w:rsidRDefault="001E79A9" w:rsidP="001E79A9">
      <w:pPr>
        <w:tabs>
          <w:tab w:val="left" w:pos="2730"/>
        </w:tabs>
      </w:pPr>
    </w:p>
    <w:p w14:paraId="7986CD9B" w14:textId="438AA6E3" w:rsidR="001E79A9" w:rsidRDefault="001E79A9" w:rsidP="001E79A9">
      <w:pPr>
        <w:tabs>
          <w:tab w:val="left" w:pos="2730"/>
        </w:tabs>
      </w:pPr>
    </w:p>
    <w:p w14:paraId="0453CCCD" w14:textId="1DE475AB" w:rsidR="001E79A9" w:rsidRDefault="001E79A9" w:rsidP="001E79A9">
      <w:pPr>
        <w:tabs>
          <w:tab w:val="left" w:pos="2730"/>
        </w:tabs>
      </w:pPr>
    </w:p>
    <w:p w14:paraId="6082E681" w14:textId="18D1C459" w:rsidR="001E79A9" w:rsidRDefault="001E79A9" w:rsidP="001E79A9">
      <w:pPr>
        <w:tabs>
          <w:tab w:val="left" w:pos="2730"/>
        </w:tabs>
      </w:pPr>
    </w:p>
    <w:p w14:paraId="426649DF" w14:textId="692CCB0C" w:rsidR="001E79A9" w:rsidRDefault="001E79A9" w:rsidP="001E79A9">
      <w:pPr>
        <w:tabs>
          <w:tab w:val="left" w:pos="2730"/>
        </w:tabs>
      </w:pPr>
    </w:p>
    <w:p w14:paraId="76767FCC" w14:textId="77777777" w:rsidR="001E79A9" w:rsidRPr="001E79A9" w:rsidRDefault="001E79A9" w:rsidP="001E79A9">
      <w:pPr>
        <w:tabs>
          <w:tab w:val="left" w:pos="2730"/>
        </w:tabs>
      </w:pPr>
    </w:p>
    <w:sectPr w:rsidR="001E79A9" w:rsidRPr="001E79A9" w:rsidSect="001E79A9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112F" w14:textId="77777777" w:rsidR="00DF37A1" w:rsidRDefault="00DF37A1" w:rsidP="0071789C">
      <w:pPr>
        <w:spacing w:after="0" w:line="240" w:lineRule="auto"/>
      </w:pPr>
      <w:r>
        <w:separator/>
      </w:r>
    </w:p>
  </w:endnote>
  <w:endnote w:type="continuationSeparator" w:id="0">
    <w:p w14:paraId="64FEBDD5" w14:textId="77777777" w:rsidR="00DF37A1" w:rsidRDefault="00DF37A1" w:rsidP="007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7FFD" w14:textId="77777777" w:rsidR="00DF37A1" w:rsidRDefault="00DF37A1" w:rsidP="0071789C">
      <w:pPr>
        <w:spacing w:after="0" w:line="240" w:lineRule="auto"/>
      </w:pPr>
      <w:r>
        <w:separator/>
      </w:r>
    </w:p>
  </w:footnote>
  <w:footnote w:type="continuationSeparator" w:id="0">
    <w:p w14:paraId="043745AB" w14:textId="77777777" w:rsidR="00DF37A1" w:rsidRDefault="00DF37A1" w:rsidP="0071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1E52" w14:textId="44477975" w:rsidR="0071789C" w:rsidRDefault="0084265F">
    <w:pPr>
      <w:pStyle w:val="Nagwek"/>
    </w:pPr>
    <w:r>
      <w:rPr>
        <w:noProof/>
      </w:rPr>
      <w:pict w14:anchorId="050B6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06985" o:spid="_x0000_s1032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MDP_papier firmowy 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4070" w14:textId="0CA0A7F9" w:rsidR="001E79A9" w:rsidRDefault="001E79A9">
    <w:pPr>
      <w:pStyle w:val="Nagwek"/>
    </w:pPr>
  </w:p>
  <w:p w14:paraId="017D8C0F" w14:textId="20EBA814" w:rsidR="0071789C" w:rsidRDefault="0084265F">
    <w:pPr>
      <w:pStyle w:val="Nagwek"/>
    </w:pPr>
    <w:r>
      <w:rPr>
        <w:noProof/>
      </w:rPr>
      <w:pict w14:anchorId="0B9BD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06986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MDP_papier firmowy 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B9FA" w14:textId="6AA8B172" w:rsidR="0071789C" w:rsidRDefault="0084265F">
    <w:pPr>
      <w:pStyle w:val="Nagwek"/>
    </w:pPr>
    <w:r>
      <w:rPr>
        <w:noProof/>
      </w:rPr>
      <w:pict w14:anchorId="64AC6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06984" o:spid="_x0000_s1031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MDP_papier firmowy 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F20"/>
    <w:multiLevelType w:val="hybridMultilevel"/>
    <w:tmpl w:val="18F61C3A"/>
    <w:lvl w:ilvl="0" w:tplc="814EF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2DFA"/>
    <w:multiLevelType w:val="multilevel"/>
    <w:tmpl w:val="FCAA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E6A90"/>
    <w:multiLevelType w:val="multilevel"/>
    <w:tmpl w:val="FCAA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789356">
    <w:abstractNumId w:val="1"/>
  </w:num>
  <w:num w:numId="2" w16cid:durableId="1877083286">
    <w:abstractNumId w:val="2"/>
  </w:num>
  <w:num w:numId="3" w16cid:durableId="30069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9C"/>
    <w:rsid w:val="000701D7"/>
    <w:rsid w:val="00071C39"/>
    <w:rsid w:val="000B34AA"/>
    <w:rsid w:val="00102D1C"/>
    <w:rsid w:val="0011764D"/>
    <w:rsid w:val="00130BD2"/>
    <w:rsid w:val="0013124E"/>
    <w:rsid w:val="001705D8"/>
    <w:rsid w:val="00193B73"/>
    <w:rsid w:val="001D0ACF"/>
    <w:rsid w:val="001E3945"/>
    <w:rsid w:val="001E79A9"/>
    <w:rsid w:val="001F433B"/>
    <w:rsid w:val="0021129C"/>
    <w:rsid w:val="00225D1D"/>
    <w:rsid w:val="00250DB6"/>
    <w:rsid w:val="0026283F"/>
    <w:rsid w:val="00286C83"/>
    <w:rsid w:val="002B3F81"/>
    <w:rsid w:val="002C28D9"/>
    <w:rsid w:val="0035204A"/>
    <w:rsid w:val="003868C7"/>
    <w:rsid w:val="003A22BA"/>
    <w:rsid w:val="003B59CF"/>
    <w:rsid w:val="003C258C"/>
    <w:rsid w:val="003D7B76"/>
    <w:rsid w:val="00404A1E"/>
    <w:rsid w:val="004152C9"/>
    <w:rsid w:val="00416300"/>
    <w:rsid w:val="00421C33"/>
    <w:rsid w:val="00422E1D"/>
    <w:rsid w:val="00446871"/>
    <w:rsid w:val="00463D44"/>
    <w:rsid w:val="00471E4D"/>
    <w:rsid w:val="00485FD5"/>
    <w:rsid w:val="004B59D8"/>
    <w:rsid w:val="004B5F5B"/>
    <w:rsid w:val="00572969"/>
    <w:rsid w:val="0058089A"/>
    <w:rsid w:val="005B73A9"/>
    <w:rsid w:val="005C40A1"/>
    <w:rsid w:val="005E41C4"/>
    <w:rsid w:val="0063203B"/>
    <w:rsid w:val="006620BB"/>
    <w:rsid w:val="006641BF"/>
    <w:rsid w:val="006C7825"/>
    <w:rsid w:val="006D34CB"/>
    <w:rsid w:val="006F6BC4"/>
    <w:rsid w:val="0071789C"/>
    <w:rsid w:val="007671FB"/>
    <w:rsid w:val="007E1C28"/>
    <w:rsid w:val="007F6A6A"/>
    <w:rsid w:val="00805F2A"/>
    <w:rsid w:val="00825462"/>
    <w:rsid w:val="0084265F"/>
    <w:rsid w:val="00844AC8"/>
    <w:rsid w:val="00851FFB"/>
    <w:rsid w:val="008965D2"/>
    <w:rsid w:val="008A6E4B"/>
    <w:rsid w:val="008D150B"/>
    <w:rsid w:val="008D5C5E"/>
    <w:rsid w:val="00905269"/>
    <w:rsid w:val="0091755D"/>
    <w:rsid w:val="00927065"/>
    <w:rsid w:val="009310A2"/>
    <w:rsid w:val="00934CD6"/>
    <w:rsid w:val="00945A5A"/>
    <w:rsid w:val="00957E26"/>
    <w:rsid w:val="00994BFC"/>
    <w:rsid w:val="009B0EE0"/>
    <w:rsid w:val="009F7EB4"/>
    <w:rsid w:val="00A02A8D"/>
    <w:rsid w:val="00A5097A"/>
    <w:rsid w:val="00A63A82"/>
    <w:rsid w:val="00A82D6B"/>
    <w:rsid w:val="00A91C91"/>
    <w:rsid w:val="00AA661C"/>
    <w:rsid w:val="00AC2141"/>
    <w:rsid w:val="00AE4455"/>
    <w:rsid w:val="00B248BE"/>
    <w:rsid w:val="00B249A3"/>
    <w:rsid w:val="00B41003"/>
    <w:rsid w:val="00B5518B"/>
    <w:rsid w:val="00B6391F"/>
    <w:rsid w:val="00B844BA"/>
    <w:rsid w:val="00BC42B8"/>
    <w:rsid w:val="00BC6DB9"/>
    <w:rsid w:val="00BD013F"/>
    <w:rsid w:val="00BD3382"/>
    <w:rsid w:val="00BF4601"/>
    <w:rsid w:val="00C0515F"/>
    <w:rsid w:val="00C05AC7"/>
    <w:rsid w:val="00C4010C"/>
    <w:rsid w:val="00C421E9"/>
    <w:rsid w:val="00C72170"/>
    <w:rsid w:val="00C805F0"/>
    <w:rsid w:val="00C92AF4"/>
    <w:rsid w:val="00CA0B32"/>
    <w:rsid w:val="00CA4C99"/>
    <w:rsid w:val="00CB7D34"/>
    <w:rsid w:val="00D37D77"/>
    <w:rsid w:val="00DA71FC"/>
    <w:rsid w:val="00DB21A9"/>
    <w:rsid w:val="00DB3411"/>
    <w:rsid w:val="00DC297C"/>
    <w:rsid w:val="00DE1B65"/>
    <w:rsid w:val="00DF37A1"/>
    <w:rsid w:val="00DF52CE"/>
    <w:rsid w:val="00E440D5"/>
    <w:rsid w:val="00E50489"/>
    <w:rsid w:val="00E60B79"/>
    <w:rsid w:val="00E63B55"/>
    <w:rsid w:val="00E95941"/>
    <w:rsid w:val="00F16FD2"/>
    <w:rsid w:val="00F96E47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C10C0"/>
  <w15:chartTrackingRefBased/>
  <w15:docId w15:val="{F8EE6B15-4177-4ED7-9866-596B2E8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29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9C"/>
  </w:style>
  <w:style w:type="paragraph" w:styleId="Stopka">
    <w:name w:val="footer"/>
    <w:basedOn w:val="Normalny"/>
    <w:link w:val="StopkaZnak"/>
    <w:uiPriority w:val="99"/>
    <w:unhideWhenUsed/>
    <w:rsid w:val="0071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9C"/>
  </w:style>
  <w:style w:type="paragraph" w:styleId="Bezodstpw">
    <w:name w:val="No Spacing"/>
    <w:link w:val="BezodstpwZnak"/>
    <w:uiPriority w:val="1"/>
    <w:qFormat/>
    <w:rsid w:val="001E79A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79A9"/>
    <w:rPr>
      <w:rFonts w:eastAsiaTheme="minorEastAsia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29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C805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1C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C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3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7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zeumdziecipolskich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uzeumdziecipolskich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D194-4804-4D52-BB11-1AFA4645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Kubik</dc:creator>
  <cp:keywords/>
  <dc:description/>
  <cp:lastModifiedBy>Olga Morozowa</cp:lastModifiedBy>
  <cp:revision>17</cp:revision>
  <dcterms:created xsi:type="dcterms:W3CDTF">2022-09-02T09:08:00Z</dcterms:created>
  <dcterms:modified xsi:type="dcterms:W3CDTF">2022-09-02T14:08:00Z</dcterms:modified>
</cp:coreProperties>
</file>